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FB9983">
      <w:pPr>
        <w:spacing w:before="0" w:after="0"/>
        <w:jc w:val="center"/>
        <w:rPr>
          <w:b/>
          <w:sz w:val="32"/>
        </w:rPr>
      </w:pPr>
      <w:r>
        <w:rPr>
          <w:rFonts w:hint="eastAsia"/>
          <w:b/>
          <w:sz w:val="32"/>
        </w:rPr>
        <w:t>FA</w:t>
      </w:r>
      <w:r>
        <w:rPr>
          <w:b/>
          <w:sz w:val="32"/>
        </w:rPr>
        <w:t>540</w:t>
      </w:r>
      <w:r>
        <w:rPr>
          <w:rFonts w:hint="eastAsia"/>
          <w:b/>
          <w:sz w:val="32"/>
        </w:rPr>
        <w:t>型注射泵性能参数表</w:t>
      </w:r>
    </w:p>
    <w:p w14:paraId="7725B477">
      <w:pPr>
        <w:spacing w:before="0" w:after="0"/>
        <w:ind w:left="0" w:firstLine="0"/>
      </w:pPr>
    </w:p>
    <w:tbl>
      <w:tblPr>
        <w:tblStyle w:val="5"/>
        <w:tblW w:w="817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5"/>
        <w:gridCol w:w="5847"/>
      </w:tblGrid>
      <w:tr w14:paraId="0FA25B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0" w:hRule="atLeast"/>
          <w:jc w:val="center"/>
        </w:trPr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F264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420" w:hanging="420"/>
              <w:jc w:val="center"/>
              <w:textAlignment w:val="auto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hint="eastAsia" w:ascii="Arial" w:hAnsi="Arial" w:cs="Arial"/>
                <w:kern w:val="0"/>
                <w:szCs w:val="21"/>
              </w:rPr>
              <w:t>通道数量</w:t>
            </w:r>
          </w:p>
        </w:tc>
        <w:tc>
          <w:tcPr>
            <w:tcW w:w="58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06EA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420" w:hanging="420"/>
              <w:jc w:val="center"/>
              <w:textAlignment w:val="auto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4</w:t>
            </w:r>
          </w:p>
        </w:tc>
      </w:tr>
      <w:tr w14:paraId="3D2729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" w:hRule="atLeast"/>
          <w:jc w:val="center"/>
        </w:trPr>
        <w:tc>
          <w:tcPr>
            <w:tcW w:w="2325" w:type="dxa"/>
            <w:tcBorders>
              <w:top w:val="single" w:color="auto" w:sz="2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1B94D1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420" w:hanging="420"/>
              <w:jc w:val="center"/>
              <w:textAlignment w:val="auto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hint="eastAsia" w:ascii="Arial" w:hAnsi="Arial" w:cs="Arial"/>
                <w:kern w:val="0"/>
                <w:szCs w:val="21"/>
              </w:rPr>
              <w:t>适用注射器规格</w:t>
            </w:r>
          </w:p>
        </w:tc>
        <w:tc>
          <w:tcPr>
            <w:tcW w:w="5847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 w14:paraId="56ACA0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420" w:hanging="420"/>
              <w:textAlignment w:val="auto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hint="eastAsia" w:ascii="Arial" w:hAnsi="Arial" w:cs="Arial"/>
                <w:kern w:val="0"/>
                <w:szCs w:val="21"/>
              </w:rPr>
              <w:t>符合国家标准的</w:t>
            </w:r>
            <w:r>
              <w:rPr>
                <w:rFonts w:ascii="Arial" w:hAnsi="Arial" w:cs="Arial"/>
                <w:kern w:val="0"/>
                <w:szCs w:val="21"/>
              </w:rPr>
              <w:t>10ml</w:t>
            </w:r>
            <w:r>
              <w:rPr>
                <w:rFonts w:hint="eastAsia" w:ascii="Arial" w:hAnsi="Arial" w:cs="Arial"/>
                <w:kern w:val="0"/>
                <w:szCs w:val="21"/>
              </w:rPr>
              <w:t>、</w:t>
            </w:r>
            <w:r>
              <w:rPr>
                <w:rFonts w:ascii="Arial" w:hAnsi="Arial" w:cs="Arial"/>
                <w:kern w:val="0"/>
                <w:szCs w:val="21"/>
              </w:rPr>
              <w:t>20ml</w:t>
            </w:r>
            <w:r>
              <w:rPr>
                <w:rFonts w:hint="eastAsia" w:ascii="Arial" w:hAnsi="Arial" w:cs="Arial"/>
                <w:kern w:val="0"/>
                <w:szCs w:val="21"/>
              </w:rPr>
              <w:t>、</w:t>
            </w:r>
            <w:r>
              <w:rPr>
                <w:rFonts w:ascii="Arial" w:hAnsi="Arial" w:cs="Arial"/>
                <w:kern w:val="0"/>
                <w:szCs w:val="21"/>
              </w:rPr>
              <w:t>30ml</w:t>
            </w:r>
            <w:r>
              <w:rPr>
                <w:rFonts w:hint="eastAsia" w:ascii="Arial" w:hAnsi="Arial" w:cs="Arial"/>
                <w:kern w:val="0"/>
                <w:szCs w:val="21"/>
              </w:rPr>
              <w:t>、</w:t>
            </w:r>
            <w:r>
              <w:rPr>
                <w:rFonts w:ascii="Arial" w:hAnsi="Arial" w:cs="Arial"/>
                <w:kern w:val="0"/>
                <w:szCs w:val="21"/>
              </w:rPr>
              <w:t>50ml</w:t>
            </w:r>
            <w:r>
              <w:rPr>
                <w:rFonts w:hint="eastAsia" w:ascii="Arial" w:hAnsi="Arial" w:cs="Arial"/>
                <w:kern w:val="0"/>
                <w:szCs w:val="21"/>
              </w:rPr>
              <w:t>一次性无菌注射器</w:t>
            </w:r>
          </w:p>
        </w:tc>
      </w:tr>
      <w:tr w14:paraId="728F9E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2325" w:type="dxa"/>
            <w:vMerge w:val="restart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C6FF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420" w:hanging="420"/>
              <w:jc w:val="center"/>
              <w:textAlignment w:val="auto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hint="eastAsia" w:ascii="Arial" w:hAnsi="Arial" w:cs="Arial"/>
                <w:kern w:val="0"/>
                <w:szCs w:val="21"/>
              </w:rPr>
              <w:t>注射速度设定范围（</w:t>
            </w:r>
            <w:r>
              <w:rPr>
                <w:rFonts w:ascii="Arial" w:hAnsi="Arial" w:cs="Arial"/>
                <w:kern w:val="0"/>
                <w:szCs w:val="21"/>
              </w:rPr>
              <w:t>ml/h</w:t>
            </w:r>
            <w:r>
              <w:rPr>
                <w:rFonts w:hint="eastAsia" w:ascii="Arial" w:hAnsi="Arial" w:cs="Arial"/>
                <w:kern w:val="0"/>
                <w:szCs w:val="21"/>
              </w:rPr>
              <w:t>）</w:t>
            </w:r>
          </w:p>
        </w:tc>
        <w:tc>
          <w:tcPr>
            <w:tcW w:w="58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2422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420" w:hanging="420"/>
              <w:textAlignment w:val="auto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0.1-400</w:t>
            </w:r>
            <w:r>
              <w:rPr>
                <w:rFonts w:hint="eastAsia" w:ascii="Arial" w:hAnsi="Arial" w:cs="Arial"/>
                <w:kern w:val="0"/>
                <w:szCs w:val="21"/>
              </w:rPr>
              <w:t>，以</w:t>
            </w:r>
            <w:r>
              <w:rPr>
                <w:rFonts w:ascii="Arial" w:hAnsi="Arial" w:cs="Arial"/>
                <w:kern w:val="0"/>
                <w:szCs w:val="21"/>
              </w:rPr>
              <w:t>0.1</w:t>
            </w:r>
            <w:r>
              <w:rPr>
                <w:rFonts w:hint="eastAsia" w:ascii="Arial" w:hAnsi="Arial" w:cs="Arial"/>
                <w:kern w:val="0"/>
                <w:szCs w:val="21"/>
              </w:rPr>
              <w:t>步进，使用</w:t>
            </w:r>
            <w:r>
              <w:rPr>
                <w:rFonts w:ascii="Arial" w:hAnsi="Arial" w:cs="Arial"/>
                <w:kern w:val="0"/>
                <w:szCs w:val="21"/>
              </w:rPr>
              <w:t>50ml</w:t>
            </w:r>
            <w:r>
              <w:rPr>
                <w:rFonts w:hint="eastAsia" w:ascii="Arial" w:hAnsi="Arial" w:cs="Arial"/>
                <w:kern w:val="0"/>
                <w:szCs w:val="21"/>
              </w:rPr>
              <w:t>注射器</w:t>
            </w:r>
          </w:p>
        </w:tc>
      </w:tr>
      <w:tr w14:paraId="2194B8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" w:hRule="atLeast"/>
          <w:jc w:val="center"/>
        </w:trPr>
        <w:tc>
          <w:tcPr>
            <w:tcW w:w="2325" w:type="dxa"/>
            <w:vMerge w:val="continue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32DB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420" w:hanging="420"/>
              <w:jc w:val="left"/>
              <w:textAlignment w:val="auto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58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7469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420" w:hanging="420"/>
              <w:textAlignment w:val="auto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0.1-200</w:t>
            </w:r>
            <w:r>
              <w:rPr>
                <w:rFonts w:hint="eastAsia" w:ascii="Arial" w:hAnsi="Arial" w:cs="Arial"/>
                <w:kern w:val="0"/>
                <w:szCs w:val="21"/>
              </w:rPr>
              <w:t>，以</w:t>
            </w:r>
            <w:r>
              <w:rPr>
                <w:rFonts w:ascii="Arial" w:hAnsi="Arial" w:cs="Arial"/>
                <w:kern w:val="0"/>
                <w:szCs w:val="21"/>
              </w:rPr>
              <w:t>0.1</w:t>
            </w:r>
            <w:r>
              <w:rPr>
                <w:rFonts w:hint="eastAsia" w:ascii="Arial" w:hAnsi="Arial" w:cs="Arial"/>
                <w:kern w:val="0"/>
                <w:szCs w:val="21"/>
              </w:rPr>
              <w:t>步进，使用</w:t>
            </w:r>
            <w:r>
              <w:rPr>
                <w:rFonts w:ascii="Arial" w:hAnsi="Arial" w:cs="Arial"/>
                <w:kern w:val="0"/>
                <w:szCs w:val="21"/>
              </w:rPr>
              <w:t>30ml</w:t>
            </w:r>
            <w:r>
              <w:rPr>
                <w:rFonts w:hint="eastAsia" w:ascii="Arial" w:hAnsi="Arial" w:cs="Arial"/>
                <w:kern w:val="0"/>
                <w:szCs w:val="21"/>
              </w:rPr>
              <w:t>注射器</w:t>
            </w:r>
          </w:p>
        </w:tc>
      </w:tr>
      <w:tr w14:paraId="2C3D67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  <w:jc w:val="center"/>
        </w:trPr>
        <w:tc>
          <w:tcPr>
            <w:tcW w:w="2325" w:type="dxa"/>
            <w:vMerge w:val="continue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5F75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420" w:hanging="420"/>
              <w:jc w:val="left"/>
              <w:textAlignment w:val="auto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58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5B3F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420" w:hanging="420"/>
              <w:textAlignment w:val="auto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0.1-200</w:t>
            </w:r>
            <w:r>
              <w:rPr>
                <w:rFonts w:hint="eastAsia" w:ascii="Arial" w:hAnsi="Arial" w:cs="Arial"/>
                <w:kern w:val="0"/>
                <w:szCs w:val="21"/>
              </w:rPr>
              <w:t>，以</w:t>
            </w:r>
            <w:r>
              <w:rPr>
                <w:rFonts w:ascii="Arial" w:hAnsi="Arial" w:cs="Arial"/>
                <w:kern w:val="0"/>
                <w:szCs w:val="21"/>
              </w:rPr>
              <w:t>0.1</w:t>
            </w:r>
            <w:r>
              <w:rPr>
                <w:rFonts w:hint="eastAsia" w:ascii="Arial" w:hAnsi="Arial" w:cs="Arial"/>
                <w:kern w:val="0"/>
                <w:szCs w:val="21"/>
              </w:rPr>
              <w:t>步进，使用</w:t>
            </w:r>
            <w:r>
              <w:rPr>
                <w:rFonts w:ascii="Arial" w:hAnsi="Arial" w:cs="Arial"/>
                <w:kern w:val="0"/>
                <w:szCs w:val="21"/>
              </w:rPr>
              <w:t>20ml</w:t>
            </w:r>
            <w:r>
              <w:rPr>
                <w:rFonts w:hint="eastAsia" w:ascii="Arial" w:hAnsi="Arial" w:cs="Arial"/>
                <w:kern w:val="0"/>
                <w:szCs w:val="21"/>
              </w:rPr>
              <w:t>注射器</w:t>
            </w:r>
          </w:p>
        </w:tc>
      </w:tr>
      <w:tr w14:paraId="11649B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8" w:hRule="atLeast"/>
          <w:jc w:val="center"/>
        </w:trPr>
        <w:tc>
          <w:tcPr>
            <w:tcW w:w="2325" w:type="dxa"/>
            <w:vMerge w:val="continue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2AAF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420" w:hanging="420"/>
              <w:jc w:val="left"/>
              <w:textAlignment w:val="auto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58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5272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420" w:hanging="420"/>
              <w:textAlignment w:val="auto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0.1-99.9</w:t>
            </w:r>
            <w:r>
              <w:rPr>
                <w:rFonts w:hint="eastAsia" w:ascii="Arial" w:hAnsi="Arial" w:cs="Arial"/>
                <w:kern w:val="0"/>
                <w:szCs w:val="21"/>
              </w:rPr>
              <w:t>，以</w:t>
            </w:r>
            <w:r>
              <w:rPr>
                <w:rFonts w:ascii="Arial" w:hAnsi="Arial" w:cs="Arial"/>
                <w:kern w:val="0"/>
                <w:szCs w:val="21"/>
              </w:rPr>
              <w:t>0.1</w:t>
            </w:r>
            <w:r>
              <w:rPr>
                <w:rFonts w:hint="eastAsia" w:ascii="Arial" w:hAnsi="Arial" w:cs="Arial"/>
                <w:kern w:val="0"/>
                <w:szCs w:val="21"/>
              </w:rPr>
              <w:t>步进；使用</w:t>
            </w:r>
            <w:r>
              <w:rPr>
                <w:rFonts w:ascii="Arial" w:hAnsi="Arial" w:cs="Arial"/>
                <w:kern w:val="0"/>
                <w:szCs w:val="21"/>
              </w:rPr>
              <w:t>10ml</w:t>
            </w:r>
            <w:r>
              <w:rPr>
                <w:rFonts w:hint="eastAsia" w:ascii="Arial" w:hAnsi="Arial" w:cs="Arial"/>
                <w:kern w:val="0"/>
                <w:szCs w:val="21"/>
              </w:rPr>
              <w:t>注射器</w:t>
            </w:r>
          </w:p>
        </w:tc>
      </w:tr>
      <w:tr w14:paraId="796F38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  <w:jc w:val="center"/>
        </w:trPr>
        <w:tc>
          <w:tcPr>
            <w:tcW w:w="2325" w:type="dxa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6B11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420" w:hanging="420"/>
              <w:jc w:val="center"/>
              <w:textAlignment w:val="auto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hint="eastAsia" w:ascii="Arial" w:hAnsi="Arial" w:cs="Arial"/>
                <w:kern w:val="0"/>
                <w:szCs w:val="21"/>
              </w:rPr>
              <w:t>注射速度精度</w:t>
            </w:r>
          </w:p>
        </w:tc>
        <w:tc>
          <w:tcPr>
            <w:tcW w:w="5847" w:type="dxa"/>
            <w:tcBorders>
              <w:top w:val="single" w:color="auto" w:sz="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CE7C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420" w:hanging="420"/>
              <w:jc w:val="left"/>
              <w:textAlignment w:val="auto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±2%</w:t>
            </w:r>
            <w:r>
              <w:rPr>
                <w:rFonts w:hint="eastAsia" w:ascii="Arial" w:hAnsi="Arial" w:cs="Arial"/>
                <w:kern w:val="0"/>
                <w:szCs w:val="21"/>
              </w:rPr>
              <w:t>或±</w:t>
            </w:r>
            <w:r>
              <w:rPr>
                <w:rFonts w:ascii="Arial" w:hAnsi="Arial" w:cs="Arial"/>
                <w:kern w:val="0"/>
                <w:szCs w:val="21"/>
              </w:rPr>
              <w:t>0.2ml/h</w:t>
            </w:r>
            <w:r>
              <w:rPr>
                <w:rFonts w:hint="eastAsia" w:ascii="Arial" w:hAnsi="Arial" w:cs="Arial"/>
                <w:kern w:val="0"/>
                <w:szCs w:val="21"/>
              </w:rPr>
              <w:t>（二者取其大）</w:t>
            </w:r>
          </w:p>
          <w:p w14:paraId="0A8D21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420" w:hanging="420"/>
              <w:jc w:val="left"/>
              <w:textAlignment w:val="auto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hint="eastAsia" w:ascii="Arial" w:hAnsi="Arial" w:cs="Arial"/>
                <w:kern w:val="0"/>
                <w:szCs w:val="21"/>
              </w:rPr>
              <w:t>要求消除机械间隙，标定精度且稳定运行后</w:t>
            </w:r>
          </w:p>
        </w:tc>
      </w:tr>
      <w:tr w14:paraId="069600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  <w:jc w:val="center"/>
        </w:trPr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D848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420" w:hanging="420"/>
              <w:jc w:val="center"/>
              <w:textAlignment w:val="auto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hint="eastAsia" w:ascii="Arial" w:hAnsi="Arial" w:cs="Arial"/>
                <w:kern w:val="0"/>
                <w:szCs w:val="21"/>
              </w:rPr>
              <w:t>注射量预置范围（</w:t>
            </w:r>
            <w:r>
              <w:rPr>
                <w:rFonts w:ascii="Arial" w:hAnsi="Arial" w:cs="Arial"/>
                <w:kern w:val="0"/>
                <w:szCs w:val="21"/>
              </w:rPr>
              <w:t>ml</w:t>
            </w:r>
            <w:r>
              <w:rPr>
                <w:rFonts w:hint="eastAsia" w:ascii="Arial" w:hAnsi="Arial" w:cs="Arial"/>
                <w:kern w:val="0"/>
                <w:szCs w:val="21"/>
              </w:rPr>
              <w:t>）</w:t>
            </w:r>
          </w:p>
        </w:tc>
        <w:tc>
          <w:tcPr>
            <w:tcW w:w="58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8EC8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420" w:hanging="420"/>
              <w:jc w:val="center"/>
              <w:textAlignment w:val="auto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0-999.9</w:t>
            </w:r>
            <w:r>
              <w:rPr>
                <w:rFonts w:hint="eastAsia" w:ascii="Arial" w:hAnsi="Arial" w:cs="Arial"/>
                <w:kern w:val="0"/>
                <w:szCs w:val="21"/>
              </w:rPr>
              <w:t>，以</w:t>
            </w:r>
            <w:r>
              <w:rPr>
                <w:rFonts w:ascii="Arial" w:hAnsi="Arial" w:cs="Arial"/>
                <w:kern w:val="0"/>
                <w:szCs w:val="21"/>
              </w:rPr>
              <w:t>0.1</w:t>
            </w:r>
            <w:r>
              <w:rPr>
                <w:rFonts w:hint="eastAsia" w:ascii="Arial" w:hAnsi="Arial" w:cs="Arial"/>
                <w:kern w:val="0"/>
                <w:szCs w:val="21"/>
              </w:rPr>
              <w:t>步进</w:t>
            </w:r>
          </w:p>
        </w:tc>
      </w:tr>
      <w:tr w14:paraId="2DFD24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" w:hRule="atLeast"/>
          <w:jc w:val="center"/>
        </w:trPr>
        <w:tc>
          <w:tcPr>
            <w:tcW w:w="23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70AC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420" w:hanging="420"/>
              <w:jc w:val="center"/>
              <w:textAlignment w:val="auto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hint="eastAsia" w:ascii="Arial" w:hAnsi="Arial" w:cs="Arial"/>
                <w:kern w:val="0"/>
                <w:szCs w:val="21"/>
              </w:rPr>
              <w:t>注射量误差</w:t>
            </w:r>
          </w:p>
        </w:tc>
        <w:tc>
          <w:tcPr>
            <w:tcW w:w="58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1F87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420" w:hanging="420"/>
              <w:jc w:val="left"/>
              <w:textAlignment w:val="auto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±2%</w:t>
            </w:r>
            <w:r>
              <w:rPr>
                <w:rFonts w:hint="eastAsia" w:ascii="Arial" w:hAnsi="Arial" w:cs="Arial"/>
                <w:kern w:val="0"/>
                <w:szCs w:val="21"/>
              </w:rPr>
              <w:t>或±</w:t>
            </w:r>
            <w:r>
              <w:rPr>
                <w:rFonts w:ascii="Arial" w:hAnsi="Arial" w:cs="Arial"/>
                <w:kern w:val="0"/>
                <w:szCs w:val="21"/>
              </w:rPr>
              <w:t>0.2ml/h</w:t>
            </w:r>
            <w:r>
              <w:rPr>
                <w:rFonts w:hint="eastAsia" w:ascii="Arial" w:hAnsi="Arial" w:cs="Arial"/>
                <w:kern w:val="0"/>
                <w:szCs w:val="21"/>
              </w:rPr>
              <w:t>（取较大值）</w:t>
            </w:r>
          </w:p>
          <w:p w14:paraId="2E8DBD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420" w:hanging="420"/>
              <w:jc w:val="left"/>
              <w:textAlignment w:val="auto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hint="eastAsia" w:ascii="Arial" w:hAnsi="Arial" w:cs="Arial"/>
                <w:kern w:val="0"/>
                <w:szCs w:val="21"/>
              </w:rPr>
              <w:t>要求消除机械间隙，标定精度且稳定运行后</w:t>
            </w:r>
          </w:p>
        </w:tc>
      </w:tr>
      <w:tr w14:paraId="5F3E38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atLeast"/>
          <w:jc w:val="center"/>
        </w:trPr>
        <w:tc>
          <w:tcPr>
            <w:tcW w:w="23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0420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420" w:hanging="420"/>
              <w:jc w:val="center"/>
              <w:textAlignment w:val="auto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hint="eastAsia" w:ascii="Arial" w:hAnsi="Arial" w:cs="Arial"/>
                <w:kern w:val="0"/>
                <w:szCs w:val="21"/>
              </w:rPr>
              <w:t>快速推注速度（</w:t>
            </w:r>
            <w:r>
              <w:rPr>
                <w:rFonts w:ascii="Arial" w:hAnsi="Arial" w:cs="Arial"/>
                <w:kern w:val="0"/>
                <w:szCs w:val="21"/>
              </w:rPr>
              <w:t>ml/h</w:t>
            </w:r>
            <w:r>
              <w:rPr>
                <w:rFonts w:hint="eastAsia" w:ascii="Arial" w:hAnsi="Arial" w:cs="Arial"/>
                <w:kern w:val="0"/>
                <w:szCs w:val="21"/>
              </w:rPr>
              <w:t>）及误差</w:t>
            </w:r>
          </w:p>
        </w:tc>
        <w:tc>
          <w:tcPr>
            <w:tcW w:w="58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5F43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420" w:hanging="420"/>
              <w:textAlignment w:val="auto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400</w:t>
            </w:r>
            <w:r>
              <w:rPr>
                <w:rFonts w:hint="eastAsia" w:ascii="Arial" w:hAnsi="Arial" w:cs="Arial"/>
                <w:kern w:val="0"/>
                <w:szCs w:val="21"/>
              </w:rPr>
              <w:t>；误差</w:t>
            </w:r>
            <w:r>
              <w:rPr>
                <w:rFonts w:ascii="Arial" w:hAnsi="Arial" w:cs="Arial"/>
                <w:kern w:val="0"/>
                <w:szCs w:val="21"/>
              </w:rPr>
              <w:t>±10%</w:t>
            </w:r>
            <w:r>
              <w:rPr>
                <w:rFonts w:hint="eastAsia" w:ascii="Arial" w:hAnsi="Arial" w:cs="Arial"/>
                <w:kern w:val="0"/>
                <w:szCs w:val="21"/>
              </w:rPr>
              <w:t>，使用</w:t>
            </w:r>
            <w:r>
              <w:rPr>
                <w:rFonts w:ascii="Arial" w:hAnsi="Arial" w:cs="Arial"/>
                <w:kern w:val="0"/>
                <w:szCs w:val="21"/>
              </w:rPr>
              <w:t>50ml</w:t>
            </w:r>
            <w:r>
              <w:rPr>
                <w:rFonts w:hint="eastAsia" w:ascii="Arial" w:hAnsi="Arial" w:cs="Arial"/>
                <w:kern w:val="0"/>
                <w:szCs w:val="21"/>
              </w:rPr>
              <w:t>注射器。</w:t>
            </w:r>
          </w:p>
        </w:tc>
      </w:tr>
      <w:tr w14:paraId="5B848D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jc w:val="center"/>
        </w:trPr>
        <w:tc>
          <w:tcPr>
            <w:tcW w:w="23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C7CF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420" w:hanging="420"/>
              <w:jc w:val="left"/>
              <w:textAlignment w:val="auto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58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9E8B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420" w:hanging="420"/>
              <w:textAlignment w:val="auto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200</w:t>
            </w:r>
            <w:r>
              <w:rPr>
                <w:rFonts w:hint="eastAsia" w:ascii="Arial" w:hAnsi="Arial" w:cs="Arial"/>
                <w:kern w:val="0"/>
                <w:szCs w:val="21"/>
              </w:rPr>
              <w:t>；误差</w:t>
            </w:r>
            <w:r>
              <w:rPr>
                <w:rFonts w:ascii="Arial" w:hAnsi="Arial" w:cs="Arial"/>
                <w:kern w:val="0"/>
                <w:szCs w:val="21"/>
              </w:rPr>
              <w:t>±10%</w:t>
            </w:r>
            <w:r>
              <w:rPr>
                <w:rFonts w:hint="eastAsia" w:ascii="Arial" w:hAnsi="Arial" w:cs="Arial"/>
                <w:kern w:val="0"/>
                <w:szCs w:val="21"/>
              </w:rPr>
              <w:t>，使用</w:t>
            </w:r>
            <w:r>
              <w:rPr>
                <w:rFonts w:ascii="Arial" w:hAnsi="Arial" w:cs="Arial"/>
                <w:kern w:val="0"/>
                <w:szCs w:val="21"/>
              </w:rPr>
              <w:t>30ml</w:t>
            </w:r>
            <w:r>
              <w:rPr>
                <w:rFonts w:hint="eastAsia" w:ascii="Arial" w:hAnsi="Arial" w:cs="Arial"/>
                <w:kern w:val="0"/>
                <w:szCs w:val="21"/>
              </w:rPr>
              <w:t>注射器。</w:t>
            </w:r>
          </w:p>
        </w:tc>
      </w:tr>
      <w:tr w14:paraId="71E744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  <w:jc w:val="center"/>
        </w:trPr>
        <w:tc>
          <w:tcPr>
            <w:tcW w:w="23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A8A4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420" w:hanging="420"/>
              <w:jc w:val="left"/>
              <w:textAlignment w:val="auto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58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9A1E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420" w:hanging="420"/>
              <w:textAlignment w:val="auto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200</w:t>
            </w:r>
            <w:r>
              <w:rPr>
                <w:rFonts w:hint="eastAsia" w:ascii="Arial" w:hAnsi="Arial" w:cs="Arial"/>
                <w:kern w:val="0"/>
                <w:szCs w:val="21"/>
              </w:rPr>
              <w:t>；误差</w:t>
            </w:r>
            <w:r>
              <w:rPr>
                <w:rFonts w:ascii="Arial" w:hAnsi="Arial" w:cs="Arial"/>
                <w:kern w:val="0"/>
                <w:szCs w:val="21"/>
              </w:rPr>
              <w:t>±10%</w:t>
            </w:r>
            <w:r>
              <w:rPr>
                <w:rFonts w:hint="eastAsia" w:ascii="Arial" w:hAnsi="Arial" w:cs="Arial"/>
                <w:kern w:val="0"/>
                <w:szCs w:val="21"/>
              </w:rPr>
              <w:t>，使用</w:t>
            </w:r>
            <w:r>
              <w:rPr>
                <w:rFonts w:ascii="Arial" w:hAnsi="Arial" w:cs="Arial"/>
                <w:kern w:val="0"/>
                <w:szCs w:val="21"/>
              </w:rPr>
              <w:t>20ml</w:t>
            </w:r>
            <w:r>
              <w:rPr>
                <w:rFonts w:hint="eastAsia" w:ascii="Arial" w:hAnsi="Arial" w:cs="Arial"/>
                <w:kern w:val="0"/>
                <w:szCs w:val="21"/>
              </w:rPr>
              <w:t>注射器。</w:t>
            </w:r>
          </w:p>
        </w:tc>
      </w:tr>
      <w:tr w14:paraId="054BA1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8" w:hRule="atLeast"/>
          <w:jc w:val="center"/>
        </w:trPr>
        <w:tc>
          <w:tcPr>
            <w:tcW w:w="23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6910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420" w:hanging="420"/>
              <w:jc w:val="left"/>
              <w:textAlignment w:val="auto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58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6486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420" w:hanging="420"/>
              <w:textAlignment w:val="auto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99.9</w:t>
            </w:r>
            <w:r>
              <w:rPr>
                <w:rFonts w:hint="eastAsia" w:ascii="Arial" w:hAnsi="Arial" w:cs="Arial"/>
                <w:kern w:val="0"/>
                <w:szCs w:val="21"/>
              </w:rPr>
              <w:t>；误差</w:t>
            </w:r>
            <w:r>
              <w:rPr>
                <w:rFonts w:ascii="Arial" w:hAnsi="Arial" w:cs="Arial"/>
                <w:kern w:val="0"/>
                <w:szCs w:val="21"/>
              </w:rPr>
              <w:t>±10%</w:t>
            </w:r>
            <w:r>
              <w:rPr>
                <w:rFonts w:hint="eastAsia" w:ascii="Arial" w:hAnsi="Arial" w:cs="Arial"/>
                <w:kern w:val="0"/>
                <w:szCs w:val="21"/>
              </w:rPr>
              <w:t>，使用</w:t>
            </w:r>
            <w:r>
              <w:rPr>
                <w:rFonts w:ascii="Arial" w:hAnsi="Arial" w:cs="Arial"/>
                <w:kern w:val="0"/>
                <w:szCs w:val="21"/>
              </w:rPr>
              <w:t>10ml</w:t>
            </w:r>
            <w:r>
              <w:rPr>
                <w:rFonts w:hint="eastAsia" w:ascii="Arial" w:hAnsi="Arial" w:cs="Arial"/>
                <w:kern w:val="0"/>
                <w:szCs w:val="21"/>
              </w:rPr>
              <w:t>注射器。</w:t>
            </w:r>
          </w:p>
        </w:tc>
      </w:tr>
      <w:tr w14:paraId="7FE3ED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3" w:hRule="atLeast"/>
          <w:jc w:val="center"/>
        </w:trPr>
        <w:tc>
          <w:tcPr>
            <w:tcW w:w="23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B9DC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420" w:hanging="420"/>
              <w:jc w:val="center"/>
              <w:textAlignment w:val="auto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hint="eastAsia" w:ascii="Arial" w:hAnsi="Arial" w:cs="Arial"/>
                <w:kern w:val="0"/>
                <w:szCs w:val="21"/>
              </w:rPr>
              <w:t>阻塞报警值</w:t>
            </w:r>
          </w:p>
        </w:tc>
        <w:tc>
          <w:tcPr>
            <w:tcW w:w="58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5D78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420" w:hanging="420"/>
              <w:textAlignment w:val="auto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hint="eastAsia" w:ascii="Arial" w:hAnsi="Arial" w:cs="Arial"/>
                <w:kern w:val="0"/>
                <w:szCs w:val="21"/>
              </w:rPr>
              <w:t>高：</w:t>
            </w:r>
          </w:p>
          <w:p w14:paraId="079767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420" w:hanging="420"/>
              <w:textAlignment w:val="auto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20ml</w:t>
            </w:r>
            <w:r>
              <w:rPr>
                <w:rFonts w:hint="eastAsia" w:ascii="Arial" w:hAnsi="Arial" w:cs="Arial"/>
                <w:kern w:val="0"/>
                <w:szCs w:val="21"/>
              </w:rPr>
              <w:t>、</w:t>
            </w:r>
            <w:r>
              <w:rPr>
                <w:rFonts w:ascii="Arial" w:hAnsi="Arial" w:cs="Arial"/>
                <w:kern w:val="0"/>
                <w:szCs w:val="21"/>
              </w:rPr>
              <w:t>30ml</w:t>
            </w:r>
            <w:r>
              <w:rPr>
                <w:rFonts w:hint="eastAsia" w:ascii="Arial" w:hAnsi="Arial" w:cs="Arial"/>
                <w:kern w:val="0"/>
                <w:szCs w:val="21"/>
              </w:rPr>
              <w:t>、</w:t>
            </w:r>
            <w:r>
              <w:rPr>
                <w:rFonts w:ascii="Arial" w:hAnsi="Arial" w:cs="Arial"/>
                <w:kern w:val="0"/>
                <w:szCs w:val="21"/>
              </w:rPr>
              <w:t>50ml</w:t>
            </w:r>
            <w:r>
              <w:rPr>
                <w:rFonts w:hint="eastAsia" w:ascii="Arial" w:hAnsi="Arial" w:cs="Arial"/>
                <w:kern w:val="0"/>
                <w:szCs w:val="21"/>
              </w:rPr>
              <w:t>规格时：</w:t>
            </w:r>
            <w:r>
              <w:rPr>
                <w:rFonts w:ascii="Arial" w:hAnsi="Arial" w:cs="Arial"/>
                <w:kern w:val="0"/>
                <w:szCs w:val="21"/>
              </w:rPr>
              <w:t>90Kpa±30Kpa</w:t>
            </w:r>
            <w:r>
              <w:rPr>
                <w:rFonts w:hint="eastAsia" w:ascii="Arial" w:hAnsi="Arial" w:cs="Arial"/>
                <w:kern w:val="0"/>
                <w:szCs w:val="21"/>
              </w:rPr>
              <w:t>；</w:t>
            </w:r>
          </w:p>
          <w:p w14:paraId="601FB9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420" w:hanging="420"/>
              <w:textAlignment w:val="auto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10ml</w:t>
            </w:r>
            <w:r>
              <w:rPr>
                <w:rFonts w:hint="eastAsia" w:ascii="Arial" w:hAnsi="Arial" w:cs="Arial"/>
                <w:kern w:val="0"/>
                <w:szCs w:val="21"/>
              </w:rPr>
              <w:t>规格时：</w:t>
            </w:r>
            <w:r>
              <w:rPr>
                <w:rFonts w:ascii="Arial" w:hAnsi="Arial" w:cs="Arial"/>
                <w:kern w:val="0"/>
                <w:szCs w:val="21"/>
              </w:rPr>
              <w:t>100Kpa±30Kpa</w:t>
            </w:r>
          </w:p>
        </w:tc>
      </w:tr>
      <w:tr w14:paraId="32A832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4" w:hRule="atLeast"/>
          <w:jc w:val="center"/>
        </w:trPr>
        <w:tc>
          <w:tcPr>
            <w:tcW w:w="23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E360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420" w:hanging="420"/>
              <w:jc w:val="left"/>
              <w:textAlignment w:val="auto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5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6FD0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420" w:hanging="420"/>
              <w:textAlignment w:val="auto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hint="eastAsia" w:ascii="Arial" w:hAnsi="Arial" w:cs="Arial"/>
                <w:kern w:val="0"/>
                <w:szCs w:val="21"/>
              </w:rPr>
              <w:t>低：</w:t>
            </w:r>
          </w:p>
          <w:p w14:paraId="0DE41B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420" w:hanging="420"/>
              <w:textAlignment w:val="auto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20ml</w:t>
            </w:r>
            <w:r>
              <w:rPr>
                <w:rFonts w:hint="eastAsia" w:ascii="Arial" w:hAnsi="Arial" w:cs="Arial"/>
                <w:kern w:val="0"/>
                <w:szCs w:val="21"/>
              </w:rPr>
              <w:t>、</w:t>
            </w:r>
            <w:r>
              <w:rPr>
                <w:rFonts w:ascii="Arial" w:hAnsi="Arial" w:cs="Arial"/>
                <w:kern w:val="0"/>
                <w:szCs w:val="21"/>
              </w:rPr>
              <w:t>30ml</w:t>
            </w:r>
            <w:r>
              <w:rPr>
                <w:rFonts w:hint="eastAsia" w:ascii="Arial" w:hAnsi="Arial" w:cs="Arial"/>
                <w:kern w:val="0"/>
                <w:szCs w:val="21"/>
              </w:rPr>
              <w:t>、</w:t>
            </w:r>
            <w:r>
              <w:rPr>
                <w:rFonts w:ascii="Arial" w:hAnsi="Arial" w:cs="Arial"/>
                <w:kern w:val="0"/>
                <w:szCs w:val="21"/>
              </w:rPr>
              <w:t>50ml</w:t>
            </w:r>
            <w:r>
              <w:rPr>
                <w:rFonts w:hint="eastAsia" w:ascii="Arial" w:hAnsi="Arial" w:cs="Arial"/>
                <w:kern w:val="0"/>
                <w:szCs w:val="21"/>
              </w:rPr>
              <w:t>规格时：</w:t>
            </w:r>
            <w:r>
              <w:rPr>
                <w:rFonts w:ascii="Arial" w:hAnsi="Arial" w:cs="Arial"/>
                <w:kern w:val="0"/>
                <w:szCs w:val="21"/>
              </w:rPr>
              <w:t>50Kpa±30Kpa</w:t>
            </w:r>
            <w:r>
              <w:rPr>
                <w:rFonts w:hint="eastAsia" w:ascii="Arial" w:hAnsi="Arial" w:cs="Arial"/>
                <w:kern w:val="0"/>
                <w:szCs w:val="21"/>
              </w:rPr>
              <w:t>；</w:t>
            </w:r>
          </w:p>
          <w:p w14:paraId="1C30F8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420" w:hanging="420"/>
              <w:textAlignment w:val="auto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10ml</w:t>
            </w:r>
            <w:r>
              <w:rPr>
                <w:rFonts w:hint="eastAsia" w:ascii="Arial" w:hAnsi="Arial" w:cs="Arial"/>
                <w:kern w:val="0"/>
                <w:szCs w:val="21"/>
              </w:rPr>
              <w:t>规格时：</w:t>
            </w:r>
            <w:r>
              <w:rPr>
                <w:rFonts w:ascii="Arial" w:hAnsi="Arial" w:cs="Arial"/>
                <w:kern w:val="0"/>
                <w:szCs w:val="21"/>
              </w:rPr>
              <w:t>70Kpa±30Kpa</w:t>
            </w:r>
          </w:p>
        </w:tc>
      </w:tr>
      <w:tr w14:paraId="64D4EA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B8B6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420" w:hanging="420"/>
              <w:jc w:val="center"/>
              <w:textAlignment w:val="auto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KVO</w:t>
            </w:r>
            <w:r>
              <w:rPr>
                <w:rFonts w:hint="eastAsia" w:ascii="Arial" w:hAnsi="Arial" w:cs="Arial"/>
                <w:kern w:val="0"/>
                <w:szCs w:val="21"/>
              </w:rPr>
              <w:t>流速</w:t>
            </w:r>
          </w:p>
        </w:tc>
        <w:tc>
          <w:tcPr>
            <w:tcW w:w="58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89FC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420" w:hanging="420"/>
              <w:textAlignment w:val="auto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1ml/h ±0.2 ml/h</w:t>
            </w:r>
          </w:p>
        </w:tc>
      </w:tr>
      <w:tr w14:paraId="3F7BE2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B9CB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420" w:hanging="420"/>
              <w:jc w:val="center"/>
              <w:textAlignment w:val="auto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hint="eastAsia" w:ascii="Arial" w:hAnsi="Arial" w:cs="Arial"/>
                <w:kern w:val="0"/>
                <w:szCs w:val="21"/>
              </w:rPr>
              <w:t>可恢复的报警音消除后自动恢复时间</w:t>
            </w:r>
          </w:p>
        </w:tc>
        <w:tc>
          <w:tcPr>
            <w:tcW w:w="58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8E3C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420" w:hanging="420"/>
              <w:textAlignment w:val="auto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1.5min—2min</w:t>
            </w:r>
          </w:p>
        </w:tc>
      </w:tr>
      <w:tr w14:paraId="129D52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23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456C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420" w:hanging="420"/>
              <w:jc w:val="center"/>
              <w:textAlignment w:val="auto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hint="eastAsia" w:ascii="Arial" w:hAnsi="Arial" w:cs="Arial"/>
                <w:kern w:val="0"/>
                <w:szCs w:val="21"/>
              </w:rPr>
              <w:t>暂停超时报警时间</w:t>
            </w:r>
          </w:p>
        </w:tc>
        <w:tc>
          <w:tcPr>
            <w:tcW w:w="58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0CE5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420" w:hanging="420"/>
              <w:textAlignment w:val="auto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1.5min—2min</w:t>
            </w:r>
          </w:p>
        </w:tc>
      </w:tr>
      <w:tr w14:paraId="268BFD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5" w:hRule="atLeast"/>
          <w:jc w:val="center"/>
        </w:trPr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062E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420" w:hanging="420"/>
              <w:jc w:val="center"/>
              <w:textAlignment w:val="auto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hint="eastAsia" w:ascii="Arial" w:hAnsi="Arial" w:cs="Arial"/>
                <w:kern w:val="0"/>
                <w:szCs w:val="21"/>
              </w:rPr>
              <w:t>报警功能</w:t>
            </w:r>
          </w:p>
        </w:tc>
        <w:tc>
          <w:tcPr>
            <w:tcW w:w="58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ED94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420" w:hanging="420"/>
              <w:textAlignment w:val="auto"/>
              <w:rPr>
                <w:rFonts w:ascii="Arial" w:hAnsi="Arial" w:cs="Arial"/>
                <w:szCs w:val="21"/>
              </w:rPr>
            </w:pPr>
            <w:r>
              <w:rPr>
                <w:rFonts w:hint="eastAsia" w:ascii="Arial" w:hAnsi="Arial" w:cs="Arial"/>
                <w:szCs w:val="21"/>
              </w:rPr>
              <w:t>高优先级报警：电机模组故障报警、压力模组故障报警、规格识别故障报警、电池线路故障报警、阻塞报警、电池耗尽报警、规格识别错误报警、管路推空报警、注射完成报警</w:t>
            </w:r>
          </w:p>
          <w:p w14:paraId="428558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420" w:hanging="420"/>
              <w:textAlignment w:val="auto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hint="eastAsia" w:ascii="Arial" w:hAnsi="Arial" w:cs="Arial"/>
                <w:szCs w:val="21"/>
              </w:rPr>
              <w:t>低优先级报警：暂停超时提示报警、接近推空报警、接近完成报警、电池电量低报警</w:t>
            </w:r>
          </w:p>
        </w:tc>
      </w:tr>
      <w:tr w14:paraId="6939D1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0" w:hRule="atLeast"/>
          <w:jc w:val="center"/>
        </w:trPr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EA40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420" w:hanging="420"/>
              <w:jc w:val="center"/>
              <w:textAlignment w:val="auto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hint="eastAsia" w:ascii="Arial" w:hAnsi="Arial" w:cs="Arial"/>
                <w:kern w:val="0"/>
                <w:szCs w:val="21"/>
              </w:rPr>
              <w:t>运行条件</w:t>
            </w:r>
          </w:p>
        </w:tc>
        <w:tc>
          <w:tcPr>
            <w:tcW w:w="58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3F45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420" w:hanging="420"/>
              <w:textAlignment w:val="auto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hint="eastAsia" w:ascii="Arial" w:hAnsi="Arial" w:cs="Arial"/>
                <w:kern w:val="0"/>
                <w:szCs w:val="21"/>
              </w:rPr>
              <w:t>温度范围：</w:t>
            </w:r>
            <w:r>
              <w:rPr>
                <w:rFonts w:ascii="Arial" w:hAnsi="Arial" w:cs="Arial"/>
                <w:kern w:val="0"/>
                <w:szCs w:val="21"/>
              </w:rPr>
              <w:t>+5</w:t>
            </w:r>
            <w:r>
              <w:rPr>
                <w:rFonts w:hint="eastAsia" w:ascii="宋体" w:hAnsi="宋体" w:cs="宋体"/>
                <w:kern w:val="0"/>
                <w:szCs w:val="21"/>
              </w:rPr>
              <w:t>℃</w:t>
            </w:r>
            <w:r>
              <w:rPr>
                <w:rFonts w:hint="eastAsia" w:ascii="Arial" w:hAnsi="Arial" w:cs="Arial"/>
                <w:kern w:val="0"/>
                <w:szCs w:val="21"/>
              </w:rPr>
              <w:t>～</w:t>
            </w:r>
            <w:r>
              <w:rPr>
                <w:rFonts w:ascii="Arial" w:hAnsi="Arial" w:cs="Arial"/>
                <w:kern w:val="0"/>
                <w:szCs w:val="21"/>
              </w:rPr>
              <w:t>+40</w:t>
            </w:r>
            <w:r>
              <w:rPr>
                <w:rFonts w:hint="eastAsia" w:ascii="宋体" w:hAnsi="宋体" w:cs="宋体"/>
                <w:kern w:val="0"/>
                <w:szCs w:val="21"/>
              </w:rPr>
              <w:t>℃</w:t>
            </w:r>
            <w:r>
              <w:rPr>
                <w:rFonts w:hint="eastAsia" w:ascii="Arial" w:hAnsi="Arial" w:cs="Arial"/>
                <w:kern w:val="0"/>
                <w:szCs w:val="21"/>
              </w:rPr>
              <w:t>；</w:t>
            </w:r>
          </w:p>
          <w:p w14:paraId="481070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420" w:hanging="420"/>
              <w:textAlignment w:val="auto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hint="eastAsia" w:ascii="Arial" w:hAnsi="Arial" w:cs="Arial"/>
                <w:kern w:val="0"/>
                <w:szCs w:val="21"/>
              </w:rPr>
              <w:t>相对湿度：</w:t>
            </w:r>
            <w:r>
              <w:rPr>
                <w:rFonts w:ascii="Arial" w:hAnsi="Arial" w:cs="Arial"/>
                <w:kern w:val="0"/>
                <w:szCs w:val="21"/>
              </w:rPr>
              <w:t>20%</w:t>
            </w:r>
            <w:r>
              <w:rPr>
                <w:rFonts w:hint="eastAsia" w:ascii="Arial" w:hAnsi="Arial" w:cs="Arial"/>
                <w:kern w:val="0"/>
                <w:szCs w:val="21"/>
              </w:rPr>
              <w:t>～</w:t>
            </w:r>
            <w:r>
              <w:rPr>
                <w:rFonts w:ascii="Arial" w:hAnsi="Arial" w:cs="Arial"/>
                <w:kern w:val="0"/>
                <w:szCs w:val="21"/>
              </w:rPr>
              <w:t>90%</w:t>
            </w:r>
            <w:r>
              <w:rPr>
                <w:rFonts w:hint="eastAsia" w:ascii="Arial" w:hAnsi="Arial" w:cs="Arial"/>
                <w:kern w:val="0"/>
                <w:szCs w:val="21"/>
              </w:rPr>
              <w:t>；</w:t>
            </w:r>
            <w:bookmarkStart w:id="0" w:name="_GoBack"/>
            <w:bookmarkEnd w:id="0"/>
          </w:p>
          <w:p w14:paraId="594975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420" w:hanging="420"/>
              <w:textAlignment w:val="auto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hint="eastAsia" w:ascii="Arial" w:hAnsi="Arial" w:cs="Arial"/>
                <w:kern w:val="0"/>
                <w:szCs w:val="21"/>
              </w:rPr>
              <w:t>大气压力：</w:t>
            </w:r>
            <w:r>
              <w:rPr>
                <w:rFonts w:ascii="Arial" w:hAnsi="Arial" w:cs="Arial"/>
                <w:kern w:val="0"/>
                <w:szCs w:val="21"/>
              </w:rPr>
              <w:t>700hPa</w:t>
            </w:r>
            <w:r>
              <w:rPr>
                <w:rFonts w:hint="eastAsia" w:ascii="Arial" w:hAnsi="Arial" w:cs="Arial"/>
                <w:kern w:val="0"/>
                <w:szCs w:val="21"/>
              </w:rPr>
              <w:t>～</w:t>
            </w:r>
            <w:r>
              <w:rPr>
                <w:rFonts w:ascii="Arial" w:hAnsi="Arial" w:cs="Arial"/>
                <w:kern w:val="0"/>
                <w:szCs w:val="21"/>
              </w:rPr>
              <w:t>1060hPa</w:t>
            </w:r>
            <w:r>
              <w:rPr>
                <w:rFonts w:hint="eastAsia" w:ascii="Arial" w:hAnsi="Arial" w:cs="Arial"/>
                <w:kern w:val="0"/>
                <w:szCs w:val="21"/>
              </w:rPr>
              <w:t>；</w:t>
            </w:r>
          </w:p>
          <w:p w14:paraId="448465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420" w:hanging="420"/>
              <w:textAlignment w:val="auto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hint="eastAsia" w:ascii="Arial" w:hAnsi="Arial" w:cs="Arial"/>
                <w:kern w:val="0"/>
                <w:szCs w:val="21"/>
              </w:rPr>
              <w:t>其他环境要求：无冲击振动，无强磁场，周围无腐蚀性气体或易燃气体的环境中工作</w:t>
            </w:r>
          </w:p>
        </w:tc>
      </w:tr>
    </w:tbl>
    <w:p w14:paraId="726C8019">
      <w:pPr>
        <w:spacing w:before="0" w:after="0"/>
        <w:ind w:left="0" w:firstLine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360" w:lineRule="auto"/>
      </w:pPr>
      <w:r>
        <w:separator/>
      </w:r>
    </w:p>
  </w:footnote>
  <w:footnote w:type="continuationSeparator" w:id="1">
    <w:p>
      <w:pPr>
        <w:spacing w:before="0" w:after="0"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5DF"/>
    <w:rsid w:val="00091C1D"/>
    <w:rsid w:val="000B187E"/>
    <w:rsid w:val="001003F1"/>
    <w:rsid w:val="0016594D"/>
    <w:rsid w:val="001D418E"/>
    <w:rsid w:val="002B60CA"/>
    <w:rsid w:val="002E0F4C"/>
    <w:rsid w:val="004226A4"/>
    <w:rsid w:val="00453434"/>
    <w:rsid w:val="00462412"/>
    <w:rsid w:val="00495676"/>
    <w:rsid w:val="004F2B48"/>
    <w:rsid w:val="004F358D"/>
    <w:rsid w:val="0050525B"/>
    <w:rsid w:val="0055734E"/>
    <w:rsid w:val="005A0E92"/>
    <w:rsid w:val="005B5E92"/>
    <w:rsid w:val="005C02BB"/>
    <w:rsid w:val="006E4886"/>
    <w:rsid w:val="007245DF"/>
    <w:rsid w:val="00733701"/>
    <w:rsid w:val="007646CF"/>
    <w:rsid w:val="007A5698"/>
    <w:rsid w:val="008856AB"/>
    <w:rsid w:val="00891613"/>
    <w:rsid w:val="008D4B03"/>
    <w:rsid w:val="009032CF"/>
    <w:rsid w:val="009441D2"/>
    <w:rsid w:val="009D114A"/>
    <w:rsid w:val="009E3BEB"/>
    <w:rsid w:val="009F7659"/>
    <w:rsid w:val="00A06A21"/>
    <w:rsid w:val="00A515F5"/>
    <w:rsid w:val="00AA6980"/>
    <w:rsid w:val="00AC11D3"/>
    <w:rsid w:val="00B06B04"/>
    <w:rsid w:val="00B57AA6"/>
    <w:rsid w:val="00C02575"/>
    <w:rsid w:val="00C97CDD"/>
    <w:rsid w:val="00CA15F9"/>
    <w:rsid w:val="00CA5183"/>
    <w:rsid w:val="00CB5F23"/>
    <w:rsid w:val="00CB617F"/>
    <w:rsid w:val="00CF68C3"/>
    <w:rsid w:val="00D31A2A"/>
    <w:rsid w:val="00E167A8"/>
    <w:rsid w:val="00E612C6"/>
    <w:rsid w:val="00EA3D2B"/>
    <w:rsid w:val="00EF41C2"/>
    <w:rsid w:val="00F837B9"/>
    <w:rsid w:val="582C7CC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before="340" w:after="330" w:line="360" w:lineRule="auto"/>
      <w:ind w:left="420" w:hanging="42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pPr>
      <w:spacing w:before="0" w:after="0" w:line="240" w:lineRule="auto"/>
    </w:pPr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99"/>
    <w:rPr>
      <w:sz w:val="18"/>
      <w:szCs w:val="18"/>
    </w:rPr>
  </w:style>
  <w:style w:type="character" w:customStyle="1" w:styleId="8">
    <w:name w:val="页脚 Char"/>
    <w:basedOn w:val="6"/>
    <w:link w:val="3"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545</Words>
  <Characters>809</Characters>
  <Lines>6</Lines>
  <Paragraphs>1</Paragraphs>
  <TotalTime>62</TotalTime>
  <ScaleCrop>false</ScaleCrop>
  <LinksUpToDate>false</LinksUpToDate>
  <CharactersWithSpaces>811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2016-05-18T06:29:00Z</dcterms:created>
  <dc:creator>刘平</dc:creator>
  <cp:lastModifiedBy>哼哼哈嘿</cp:lastModifiedBy>
  <dcterms:modified xsi:type="dcterms:W3CDTF">2025-06-09T02:34:30Z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eyJoZGlkIjoiZGM0MDdjZTI1NzQ3NDVhYzc2YWNhYjNhNzA5NDE3NTkiLCJ1c2VySWQiOiIxNzA2NTIxODQ4In0=</vt:lpwstr>
  </property>
  <property fmtid="{D5CDD505-2E9C-101B-9397-08002B2CF9AE}" pid="3" name="KSOProductBuildVer">
    <vt:lpwstr>2052-12.1.0.20305</vt:lpwstr>
  </property>
  <property fmtid="{D5CDD505-2E9C-101B-9397-08002B2CF9AE}" pid="4" name="ICV">
    <vt:lpwstr>0E60180790864E5BAD536CA700022387_12</vt:lpwstr>
  </property>
</Properties>
</file>